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930" w:rsidRPr="00576B21" w:rsidRDefault="00C94CA9" w:rsidP="004146B4">
      <w:pPr>
        <w:pBdr>
          <w:top w:val="thinThickMediumGap" w:sz="24" w:space="1" w:color="385623" w:themeColor="accent6" w:themeShade="80"/>
        </w:pBdr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576B21">
        <w:rPr>
          <w:rFonts w:asciiTheme="majorHAnsi" w:hAnsiTheme="majorHAnsi" w:cstheme="majorHAnsi"/>
          <w:b/>
          <w:sz w:val="24"/>
          <w:szCs w:val="24"/>
        </w:rPr>
        <w:t>REGULAR MONTHLY</w:t>
      </w:r>
      <w:r w:rsidR="00190BAB" w:rsidRPr="00576B21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942B74" w:rsidRPr="00576B21">
        <w:rPr>
          <w:rFonts w:asciiTheme="majorHAnsi" w:hAnsiTheme="majorHAnsi" w:cstheme="majorHAnsi"/>
          <w:b/>
          <w:sz w:val="24"/>
          <w:szCs w:val="24"/>
        </w:rPr>
        <w:t>MEETING</w:t>
      </w:r>
    </w:p>
    <w:p w:rsidR="009526B6" w:rsidRPr="00576B21" w:rsidRDefault="00942B74" w:rsidP="004146B4">
      <w:pPr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576B21">
        <w:rPr>
          <w:rFonts w:asciiTheme="majorHAnsi" w:hAnsiTheme="majorHAnsi" w:cstheme="majorHAnsi"/>
          <w:b/>
          <w:sz w:val="24"/>
          <w:szCs w:val="24"/>
        </w:rPr>
        <w:t>PLACE: SENIOR CITIZEN CENTER, 119 NORTH MAIN STREET, LIBERTY, NY 12754</w:t>
      </w:r>
    </w:p>
    <w:p w:rsidR="00C860D4" w:rsidRPr="00576B21" w:rsidRDefault="00C860D4" w:rsidP="004146B4">
      <w:pPr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576B21">
        <w:rPr>
          <w:rFonts w:asciiTheme="majorHAnsi" w:hAnsiTheme="majorHAnsi" w:cstheme="majorHAnsi"/>
          <w:b/>
          <w:sz w:val="24"/>
          <w:szCs w:val="24"/>
        </w:rPr>
        <w:t xml:space="preserve">DATE: </w:t>
      </w:r>
      <w:r w:rsidR="000171D2">
        <w:rPr>
          <w:rFonts w:asciiTheme="majorHAnsi" w:hAnsiTheme="majorHAnsi" w:cstheme="majorHAnsi"/>
          <w:b/>
          <w:sz w:val="24"/>
          <w:szCs w:val="24"/>
        </w:rPr>
        <w:t>November 18</w:t>
      </w:r>
      <w:r w:rsidR="00975E44" w:rsidRPr="00576B21">
        <w:rPr>
          <w:rFonts w:asciiTheme="majorHAnsi" w:hAnsiTheme="majorHAnsi" w:cstheme="majorHAnsi"/>
          <w:b/>
          <w:sz w:val="24"/>
          <w:szCs w:val="24"/>
        </w:rPr>
        <w:t>, 2024</w:t>
      </w:r>
    </w:p>
    <w:p w:rsidR="00C860D4" w:rsidRPr="00576B21" w:rsidRDefault="00C860D4" w:rsidP="004146B4">
      <w:pPr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576B21">
        <w:rPr>
          <w:rFonts w:asciiTheme="majorHAnsi" w:hAnsiTheme="majorHAnsi" w:cstheme="majorHAnsi"/>
          <w:b/>
          <w:sz w:val="24"/>
          <w:szCs w:val="24"/>
        </w:rPr>
        <w:t xml:space="preserve">TIME: </w:t>
      </w:r>
      <w:r w:rsidR="00B5073F">
        <w:rPr>
          <w:rFonts w:asciiTheme="majorHAnsi" w:hAnsiTheme="majorHAnsi" w:cstheme="majorHAnsi"/>
          <w:b/>
          <w:sz w:val="24"/>
          <w:szCs w:val="24"/>
        </w:rPr>
        <w:t>7:00</w:t>
      </w:r>
      <w:bookmarkStart w:id="0" w:name="_GoBack"/>
      <w:bookmarkEnd w:id="0"/>
      <w:r w:rsidR="0081118F" w:rsidRPr="00576B21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576B21">
        <w:rPr>
          <w:rFonts w:asciiTheme="majorHAnsi" w:hAnsiTheme="majorHAnsi" w:cstheme="majorHAnsi"/>
          <w:b/>
          <w:sz w:val="24"/>
          <w:szCs w:val="24"/>
        </w:rPr>
        <w:t>P.M.</w:t>
      </w:r>
    </w:p>
    <w:p w:rsidR="00C860D4" w:rsidRPr="00576B21" w:rsidRDefault="00C860D4" w:rsidP="00F743C2">
      <w:pPr>
        <w:rPr>
          <w:rFonts w:asciiTheme="majorHAnsi" w:hAnsiTheme="majorHAnsi" w:cstheme="majorHAnsi"/>
          <w:b/>
          <w:sz w:val="24"/>
          <w:szCs w:val="24"/>
        </w:rPr>
        <w:sectPr w:rsidR="00C860D4" w:rsidRPr="00576B21" w:rsidSect="0060194D">
          <w:headerReference w:type="default" r:id="rId8"/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3A248B" w:rsidRPr="00576B21" w:rsidRDefault="00942B74" w:rsidP="003A248B">
      <w:pPr>
        <w:rPr>
          <w:rFonts w:asciiTheme="majorHAnsi" w:hAnsiTheme="majorHAnsi" w:cstheme="majorHAnsi"/>
          <w:b/>
          <w:sz w:val="16"/>
          <w:szCs w:val="16"/>
        </w:rPr>
      </w:pPr>
      <w:r w:rsidRPr="00576B21">
        <w:rPr>
          <w:rFonts w:asciiTheme="majorHAnsi" w:hAnsiTheme="majorHAnsi" w:cstheme="majorHAnsi"/>
          <w:b/>
          <w:sz w:val="16"/>
          <w:szCs w:val="16"/>
        </w:rPr>
        <w:t xml:space="preserve">FRANK DEMAYO, SUPERVISOR </w:t>
      </w:r>
      <w:r w:rsidR="003A248B" w:rsidRPr="00576B21">
        <w:rPr>
          <w:rFonts w:asciiTheme="majorHAnsi" w:hAnsiTheme="majorHAnsi" w:cstheme="majorHAnsi"/>
          <w:b/>
          <w:sz w:val="16"/>
          <w:szCs w:val="16"/>
        </w:rPr>
        <w:tab/>
      </w:r>
      <w:r w:rsidR="003A248B" w:rsidRPr="00576B21">
        <w:rPr>
          <w:rFonts w:asciiTheme="majorHAnsi" w:hAnsiTheme="majorHAnsi" w:cstheme="majorHAnsi"/>
          <w:b/>
          <w:sz w:val="16"/>
          <w:szCs w:val="16"/>
        </w:rPr>
        <w:tab/>
      </w:r>
      <w:r w:rsidR="003A248B" w:rsidRPr="00576B21">
        <w:rPr>
          <w:rFonts w:asciiTheme="majorHAnsi" w:hAnsiTheme="majorHAnsi" w:cstheme="majorHAnsi"/>
          <w:b/>
          <w:sz w:val="16"/>
          <w:szCs w:val="16"/>
        </w:rPr>
        <w:tab/>
      </w:r>
      <w:r w:rsidR="003A248B" w:rsidRPr="00576B21">
        <w:rPr>
          <w:rFonts w:asciiTheme="majorHAnsi" w:hAnsiTheme="majorHAnsi" w:cstheme="majorHAnsi"/>
          <w:b/>
          <w:sz w:val="16"/>
          <w:szCs w:val="16"/>
        </w:rPr>
        <w:tab/>
      </w:r>
      <w:r w:rsidR="003A248B" w:rsidRPr="00576B21">
        <w:rPr>
          <w:rFonts w:asciiTheme="majorHAnsi" w:hAnsiTheme="majorHAnsi" w:cstheme="majorHAnsi"/>
          <w:b/>
          <w:sz w:val="16"/>
          <w:szCs w:val="16"/>
        </w:rPr>
        <w:tab/>
      </w:r>
      <w:r w:rsidR="003A248B" w:rsidRPr="00576B21">
        <w:rPr>
          <w:rFonts w:asciiTheme="majorHAnsi" w:hAnsiTheme="majorHAnsi" w:cstheme="majorHAnsi"/>
          <w:b/>
          <w:sz w:val="16"/>
          <w:szCs w:val="16"/>
        </w:rPr>
        <w:tab/>
      </w:r>
      <w:r w:rsidR="003A248B" w:rsidRPr="00576B21">
        <w:rPr>
          <w:rFonts w:asciiTheme="majorHAnsi" w:hAnsiTheme="majorHAnsi" w:cstheme="majorHAnsi"/>
          <w:sz w:val="16"/>
          <w:szCs w:val="16"/>
        </w:rPr>
        <w:t>VINCENT MCPHILLIPS, COUNCILMEMBER</w:t>
      </w:r>
      <w:r w:rsidR="003A248B" w:rsidRPr="00576B21">
        <w:rPr>
          <w:rFonts w:asciiTheme="majorHAnsi" w:hAnsiTheme="majorHAnsi" w:cstheme="majorHAnsi"/>
          <w:b/>
          <w:sz w:val="16"/>
          <w:szCs w:val="16"/>
        </w:rPr>
        <w:tab/>
      </w:r>
    </w:p>
    <w:p w:rsidR="003A248B" w:rsidRPr="00576B21" w:rsidRDefault="003A248B" w:rsidP="003A248B">
      <w:pPr>
        <w:rPr>
          <w:rFonts w:asciiTheme="majorHAnsi" w:hAnsiTheme="majorHAnsi" w:cstheme="majorHAnsi"/>
          <w:sz w:val="16"/>
          <w:szCs w:val="16"/>
        </w:rPr>
      </w:pPr>
      <w:r w:rsidRPr="00576B21">
        <w:rPr>
          <w:rFonts w:asciiTheme="majorHAnsi" w:hAnsiTheme="majorHAnsi" w:cstheme="majorHAnsi"/>
          <w:sz w:val="16"/>
          <w:szCs w:val="16"/>
        </w:rPr>
        <w:t>LAURIE DUTCHER, TOWN CLERK</w:t>
      </w:r>
      <w:r w:rsidRPr="00576B21">
        <w:rPr>
          <w:rFonts w:asciiTheme="majorHAnsi" w:hAnsiTheme="majorHAnsi" w:cstheme="majorHAnsi"/>
          <w:sz w:val="16"/>
          <w:szCs w:val="16"/>
        </w:rPr>
        <w:tab/>
      </w:r>
      <w:r w:rsidRPr="00576B21">
        <w:rPr>
          <w:rFonts w:asciiTheme="majorHAnsi" w:hAnsiTheme="majorHAnsi" w:cstheme="majorHAnsi"/>
          <w:sz w:val="16"/>
          <w:szCs w:val="16"/>
        </w:rPr>
        <w:tab/>
      </w:r>
      <w:r w:rsidRPr="00576B21">
        <w:rPr>
          <w:rFonts w:asciiTheme="majorHAnsi" w:hAnsiTheme="majorHAnsi" w:cstheme="majorHAnsi"/>
          <w:sz w:val="16"/>
          <w:szCs w:val="16"/>
        </w:rPr>
        <w:tab/>
      </w:r>
      <w:r w:rsidRPr="00576B21">
        <w:rPr>
          <w:rFonts w:asciiTheme="majorHAnsi" w:hAnsiTheme="majorHAnsi" w:cstheme="majorHAnsi"/>
          <w:sz w:val="16"/>
          <w:szCs w:val="16"/>
        </w:rPr>
        <w:tab/>
      </w:r>
      <w:r w:rsidRPr="00576B21">
        <w:rPr>
          <w:rFonts w:asciiTheme="majorHAnsi" w:hAnsiTheme="majorHAnsi" w:cstheme="majorHAnsi"/>
          <w:sz w:val="16"/>
          <w:szCs w:val="16"/>
        </w:rPr>
        <w:tab/>
      </w:r>
      <w:r w:rsidRPr="00576B21">
        <w:rPr>
          <w:rFonts w:asciiTheme="majorHAnsi" w:hAnsiTheme="majorHAnsi" w:cstheme="majorHAnsi"/>
          <w:sz w:val="16"/>
          <w:szCs w:val="16"/>
        </w:rPr>
        <w:tab/>
        <w:t>JOHN LENNON, COUNCILMEMBER</w:t>
      </w:r>
    </w:p>
    <w:p w:rsidR="003A248B" w:rsidRPr="00576B21" w:rsidRDefault="003A248B" w:rsidP="003A248B">
      <w:pPr>
        <w:rPr>
          <w:rFonts w:asciiTheme="majorHAnsi" w:hAnsiTheme="majorHAnsi" w:cstheme="majorHAnsi"/>
          <w:sz w:val="16"/>
          <w:szCs w:val="16"/>
        </w:rPr>
      </w:pPr>
      <w:r w:rsidRPr="00576B21">
        <w:rPr>
          <w:rFonts w:asciiTheme="majorHAnsi" w:hAnsiTheme="majorHAnsi" w:cstheme="majorHAnsi"/>
          <w:sz w:val="16"/>
          <w:szCs w:val="16"/>
        </w:rPr>
        <w:t>DEAN FARRAND, COUNCILMEMBER</w:t>
      </w:r>
      <w:r w:rsidRPr="00576B21">
        <w:rPr>
          <w:rFonts w:asciiTheme="majorHAnsi" w:hAnsiTheme="majorHAnsi" w:cstheme="majorHAnsi"/>
          <w:sz w:val="16"/>
          <w:szCs w:val="16"/>
        </w:rPr>
        <w:tab/>
      </w:r>
      <w:r w:rsidRPr="00576B21">
        <w:rPr>
          <w:rFonts w:asciiTheme="majorHAnsi" w:hAnsiTheme="majorHAnsi" w:cstheme="majorHAnsi"/>
          <w:sz w:val="16"/>
          <w:szCs w:val="16"/>
        </w:rPr>
        <w:tab/>
      </w:r>
      <w:r w:rsidRPr="00576B21">
        <w:rPr>
          <w:rFonts w:asciiTheme="majorHAnsi" w:hAnsiTheme="majorHAnsi" w:cstheme="majorHAnsi"/>
          <w:sz w:val="16"/>
          <w:szCs w:val="16"/>
        </w:rPr>
        <w:tab/>
      </w:r>
      <w:r w:rsidRPr="00576B21">
        <w:rPr>
          <w:rFonts w:asciiTheme="majorHAnsi" w:hAnsiTheme="majorHAnsi" w:cstheme="majorHAnsi"/>
          <w:sz w:val="16"/>
          <w:szCs w:val="16"/>
        </w:rPr>
        <w:tab/>
      </w:r>
      <w:r w:rsidRPr="00576B21">
        <w:rPr>
          <w:rFonts w:asciiTheme="majorHAnsi" w:hAnsiTheme="majorHAnsi" w:cstheme="majorHAnsi"/>
          <w:sz w:val="16"/>
          <w:szCs w:val="16"/>
        </w:rPr>
        <w:tab/>
        <w:t>SHERRI KAVLESKI, COUNCILMEMBER</w:t>
      </w:r>
      <w:r w:rsidRPr="00576B21">
        <w:rPr>
          <w:rFonts w:asciiTheme="majorHAnsi" w:hAnsiTheme="majorHAnsi" w:cstheme="majorHAnsi"/>
          <w:sz w:val="16"/>
          <w:szCs w:val="16"/>
        </w:rPr>
        <w:tab/>
      </w:r>
    </w:p>
    <w:p w:rsidR="00942B74" w:rsidRPr="00576B21" w:rsidRDefault="003A248B">
      <w:pPr>
        <w:rPr>
          <w:rFonts w:asciiTheme="majorHAnsi" w:hAnsiTheme="majorHAnsi" w:cstheme="majorHAnsi"/>
          <w:sz w:val="24"/>
          <w:szCs w:val="24"/>
        </w:rPr>
      </w:pPr>
      <w:r w:rsidRPr="00576B21">
        <w:rPr>
          <w:rFonts w:asciiTheme="majorHAnsi" w:hAnsiTheme="majorHAnsi" w:cstheme="majorHAnsi"/>
          <w:sz w:val="16"/>
          <w:szCs w:val="16"/>
        </w:rPr>
        <w:t xml:space="preserve">                              </w:t>
      </w:r>
      <w:r w:rsidRPr="00576B21">
        <w:rPr>
          <w:rFonts w:asciiTheme="majorHAnsi" w:hAnsiTheme="majorHAnsi" w:cstheme="majorHAnsi"/>
          <w:sz w:val="16"/>
          <w:szCs w:val="16"/>
        </w:rPr>
        <w:tab/>
      </w:r>
      <w:r w:rsidRPr="00576B21">
        <w:rPr>
          <w:rFonts w:asciiTheme="majorHAnsi" w:hAnsiTheme="majorHAnsi" w:cstheme="majorHAnsi"/>
          <w:sz w:val="16"/>
          <w:szCs w:val="16"/>
        </w:rPr>
        <w:tab/>
      </w:r>
      <w:r w:rsidRPr="00576B21">
        <w:rPr>
          <w:rFonts w:asciiTheme="majorHAnsi" w:hAnsiTheme="majorHAnsi" w:cstheme="majorHAnsi"/>
          <w:sz w:val="16"/>
          <w:szCs w:val="16"/>
        </w:rPr>
        <w:tab/>
      </w:r>
      <w:r w:rsidRPr="00576B21">
        <w:rPr>
          <w:rFonts w:asciiTheme="majorHAnsi" w:hAnsiTheme="majorHAnsi" w:cstheme="majorHAnsi"/>
          <w:sz w:val="16"/>
          <w:szCs w:val="16"/>
        </w:rPr>
        <w:tab/>
      </w:r>
      <w:r w:rsidRPr="00576B21">
        <w:rPr>
          <w:rFonts w:asciiTheme="majorHAnsi" w:hAnsiTheme="majorHAnsi" w:cstheme="majorHAnsi"/>
          <w:sz w:val="16"/>
          <w:szCs w:val="16"/>
        </w:rPr>
        <w:tab/>
      </w:r>
      <w:r w:rsidRPr="00576B21">
        <w:rPr>
          <w:rFonts w:asciiTheme="majorHAnsi" w:hAnsiTheme="majorHAnsi" w:cstheme="majorHAnsi"/>
          <w:sz w:val="16"/>
          <w:szCs w:val="16"/>
        </w:rPr>
        <w:tab/>
      </w:r>
    </w:p>
    <w:p w:rsidR="00942B74" w:rsidRPr="00E0400F" w:rsidRDefault="00942B74" w:rsidP="00BB3A72">
      <w:pPr>
        <w:tabs>
          <w:tab w:val="left" w:pos="4116"/>
        </w:tabs>
        <w:rPr>
          <w:rFonts w:asciiTheme="majorHAnsi" w:hAnsiTheme="majorHAnsi" w:cstheme="majorHAnsi"/>
          <w:b/>
          <w:sz w:val="24"/>
          <w:szCs w:val="24"/>
        </w:rPr>
      </w:pPr>
      <w:r w:rsidRPr="00E0400F">
        <w:rPr>
          <w:rFonts w:asciiTheme="majorHAnsi" w:hAnsiTheme="majorHAnsi" w:cstheme="majorHAnsi"/>
          <w:b/>
          <w:sz w:val="24"/>
          <w:szCs w:val="24"/>
        </w:rPr>
        <w:t>PLEDGE OF ALLEGIANCE</w:t>
      </w:r>
    </w:p>
    <w:p w:rsidR="00042F47" w:rsidRPr="00E0400F" w:rsidRDefault="00942B74" w:rsidP="001130E8">
      <w:pPr>
        <w:tabs>
          <w:tab w:val="left" w:pos="4116"/>
        </w:tabs>
        <w:rPr>
          <w:rFonts w:asciiTheme="majorHAnsi" w:hAnsiTheme="majorHAnsi" w:cstheme="majorHAnsi"/>
          <w:b/>
          <w:sz w:val="24"/>
          <w:szCs w:val="24"/>
        </w:rPr>
      </w:pPr>
      <w:r w:rsidRPr="00E0400F">
        <w:rPr>
          <w:rFonts w:asciiTheme="majorHAnsi" w:hAnsiTheme="majorHAnsi" w:cstheme="majorHAnsi"/>
          <w:b/>
          <w:sz w:val="24"/>
          <w:szCs w:val="24"/>
        </w:rPr>
        <w:t>CORRESPONDENCE</w:t>
      </w:r>
    </w:p>
    <w:p w:rsidR="00256F0A" w:rsidRDefault="00125F5E" w:rsidP="00066B86">
      <w:pPr>
        <w:rPr>
          <w:rFonts w:asciiTheme="majorHAnsi" w:hAnsiTheme="majorHAnsi" w:cstheme="majorHAnsi"/>
          <w:sz w:val="24"/>
          <w:szCs w:val="24"/>
        </w:rPr>
      </w:pPr>
      <w:r w:rsidRPr="00E0400F">
        <w:rPr>
          <w:rFonts w:asciiTheme="majorHAnsi" w:hAnsiTheme="majorHAnsi" w:cstheme="majorHAnsi"/>
          <w:sz w:val="24"/>
          <w:szCs w:val="24"/>
        </w:rPr>
        <w:t>INCOMING:</w:t>
      </w:r>
    </w:p>
    <w:p w:rsidR="00256F0A" w:rsidRDefault="00256F0A" w:rsidP="000C71B1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951CE4">
        <w:rPr>
          <w:rFonts w:asciiTheme="majorHAnsi" w:hAnsiTheme="majorHAnsi" w:cstheme="majorHAnsi"/>
          <w:sz w:val="24"/>
          <w:szCs w:val="24"/>
        </w:rPr>
        <w:t>Correspondence from the New York State Department of State regarding Notice of Determination of Discontinuance</w:t>
      </w:r>
      <w:r w:rsidR="00951CE4" w:rsidRPr="00951CE4">
        <w:rPr>
          <w:rFonts w:asciiTheme="majorHAnsi" w:hAnsiTheme="majorHAnsi" w:cstheme="majorHAnsi"/>
          <w:sz w:val="24"/>
          <w:szCs w:val="24"/>
        </w:rPr>
        <w:t>.</w:t>
      </w:r>
    </w:p>
    <w:p w:rsidR="00256F0A" w:rsidRPr="00951CE4" w:rsidRDefault="00951CE4" w:rsidP="000C71B1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 copy of the Parks &amp; Recreation minutes October 1, 2024.</w:t>
      </w:r>
    </w:p>
    <w:p w:rsidR="00256F0A" w:rsidRDefault="00256F0A" w:rsidP="00066B8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OUTGOING:</w:t>
      </w:r>
    </w:p>
    <w:p w:rsidR="00066B86" w:rsidRPr="00256F0A" w:rsidRDefault="00A33908" w:rsidP="00066B86">
      <w:pPr>
        <w:rPr>
          <w:rFonts w:asciiTheme="majorHAnsi" w:hAnsiTheme="majorHAnsi" w:cstheme="majorHAnsi"/>
          <w:sz w:val="24"/>
          <w:szCs w:val="24"/>
        </w:rPr>
      </w:pPr>
      <w:r w:rsidRPr="00E0400F">
        <w:rPr>
          <w:rFonts w:asciiTheme="majorHAnsi" w:hAnsiTheme="majorHAnsi" w:cstheme="majorHAnsi"/>
          <w:b/>
          <w:sz w:val="24"/>
          <w:szCs w:val="24"/>
        </w:rPr>
        <w:t>NEW BUSINESS</w:t>
      </w:r>
    </w:p>
    <w:p w:rsidR="00436CE8" w:rsidRPr="00E0400F" w:rsidRDefault="00D07E1F" w:rsidP="000C71B1">
      <w:pPr>
        <w:pStyle w:val="ListParagraph"/>
        <w:numPr>
          <w:ilvl w:val="0"/>
          <w:numId w:val="3"/>
        </w:numPr>
        <w:rPr>
          <w:rStyle w:val="Hyperlink"/>
          <w:rFonts w:asciiTheme="majorHAnsi" w:hAnsiTheme="majorHAnsi" w:cstheme="majorHAnsi"/>
          <w:color w:val="auto"/>
          <w:sz w:val="24"/>
          <w:szCs w:val="24"/>
          <w:u w:val="none"/>
        </w:rPr>
      </w:pPr>
      <w:r w:rsidRPr="00E0400F">
        <w:rPr>
          <w:rStyle w:val="Hyperlink"/>
          <w:rFonts w:asciiTheme="majorHAnsi" w:hAnsiTheme="majorHAnsi" w:cstheme="majorHAnsi"/>
          <w:color w:val="auto"/>
          <w:sz w:val="24"/>
          <w:szCs w:val="24"/>
          <w:u w:val="none"/>
        </w:rPr>
        <w:t xml:space="preserve">Motion to approve </w:t>
      </w:r>
      <w:r w:rsidR="00436CE8" w:rsidRPr="00E0400F">
        <w:rPr>
          <w:rStyle w:val="Hyperlink"/>
          <w:rFonts w:asciiTheme="majorHAnsi" w:hAnsiTheme="majorHAnsi" w:cstheme="majorHAnsi"/>
          <w:color w:val="auto"/>
          <w:sz w:val="24"/>
          <w:szCs w:val="24"/>
          <w:u w:val="none"/>
        </w:rPr>
        <w:t>the following monthly reports:</w:t>
      </w:r>
    </w:p>
    <w:p w:rsidR="001130E8" w:rsidRPr="00E0400F" w:rsidRDefault="007F17BB" w:rsidP="000C71B1">
      <w:pPr>
        <w:pStyle w:val="ListParagraph"/>
        <w:numPr>
          <w:ilvl w:val="0"/>
          <w:numId w:val="4"/>
        </w:numPr>
        <w:rPr>
          <w:rStyle w:val="Hyperlink"/>
          <w:rFonts w:asciiTheme="majorHAnsi" w:hAnsiTheme="majorHAnsi" w:cstheme="majorHAnsi"/>
          <w:color w:val="auto"/>
          <w:sz w:val="24"/>
          <w:szCs w:val="24"/>
          <w:u w:val="none"/>
        </w:rPr>
      </w:pPr>
      <w:hyperlink r:id="rId10" w:history="1">
        <w:r w:rsidR="001130E8" w:rsidRPr="00E0400F">
          <w:rPr>
            <w:rStyle w:val="Hyperlink"/>
            <w:rFonts w:asciiTheme="majorHAnsi" w:hAnsiTheme="majorHAnsi" w:cstheme="majorHAnsi"/>
            <w:color w:val="auto"/>
            <w:sz w:val="24"/>
            <w:szCs w:val="24"/>
            <w:u w:val="none"/>
          </w:rPr>
          <w:t xml:space="preserve">Town Clerk’s Report  </w:t>
        </w:r>
        <w:r w:rsidR="001130E8" w:rsidRPr="00E0400F">
          <w:rPr>
            <w:rStyle w:val="Hyperlink"/>
            <w:rFonts w:asciiTheme="majorHAnsi" w:hAnsiTheme="majorHAnsi" w:cstheme="majorHAnsi"/>
            <w:color w:val="auto"/>
            <w:sz w:val="24"/>
            <w:szCs w:val="24"/>
            <w:u w:val="none"/>
          </w:rPr>
          <w:tab/>
        </w:r>
        <w:r w:rsidR="001130E8" w:rsidRPr="00E0400F">
          <w:rPr>
            <w:rStyle w:val="Hyperlink"/>
            <w:rFonts w:asciiTheme="majorHAnsi" w:hAnsiTheme="majorHAnsi" w:cstheme="majorHAnsi"/>
            <w:color w:val="auto"/>
            <w:sz w:val="24"/>
            <w:szCs w:val="24"/>
            <w:u w:val="none"/>
          </w:rPr>
          <w:tab/>
        </w:r>
        <w:r w:rsidR="00951CE4">
          <w:rPr>
            <w:rStyle w:val="Hyperlink"/>
            <w:rFonts w:asciiTheme="majorHAnsi" w:hAnsiTheme="majorHAnsi" w:cstheme="majorHAnsi"/>
            <w:color w:val="auto"/>
            <w:sz w:val="24"/>
            <w:szCs w:val="24"/>
            <w:u w:val="none"/>
          </w:rPr>
          <w:t>10</w:t>
        </w:r>
        <w:r w:rsidR="001130E8" w:rsidRPr="00E0400F">
          <w:rPr>
            <w:rStyle w:val="Hyperlink"/>
            <w:rFonts w:asciiTheme="majorHAnsi" w:hAnsiTheme="majorHAnsi" w:cstheme="majorHAnsi"/>
            <w:color w:val="auto"/>
            <w:sz w:val="24"/>
            <w:szCs w:val="24"/>
            <w:u w:val="none"/>
          </w:rPr>
          <w:t>/24</w:t>
        </w:r>
      </w:hyperlink>
    </w:p>
    <w:p w:rsidR="001130E8" w:rsidRPr="00E0400F" w:rsidRDefault="007F17BB" w:rsidP="000C71B1">
      <w:pPr>
        <w:pStyle w:val="ListParagraph"/>
        <w:numPr>
          <w:ilvl w:val="0"/>
          <w:numId w:val="4"/>
        </w:numPr>
        <w:rPr>
          <w:rStyle w:val="Hyperlink"/>
          <w:rFonts w:asciiTheme="majorHAnsi" w:hAnsiTheme="majorHAnsi" w:cstheme="majorHAnsi"/>
          <w:color w:val="auto"/>
          <w:sz w:val="24"/>
          <w:szCs w:val="24"/>
          <w:u w:val="none"/>
        </w:rPr>
      </w:pPr>
      <w:hyperlink r:id="rId11" w:history="1">
        <w:r w:rsidR="00E0400F">
          <w:rPr>
            <w:rStyle w:val="Hyperlink"/>
            <w:rFonts w:asciiTheme="majorHAnsi" w:hAnsiTheme="majorHAnsi" w:cstheme="majorHAnsi"/>
            <w:color w:val="auto"/>
            <w:sz w:val="24"/>
            <w:szCs w:val="24"/>
            <w:u w:val="none"/>
          </w:rPr>
          <w:t xml:space="preserve">Revenue &amp; Expense Report </w:t>
        </w:r>
        <w:r w:rsidR="00E0400F">
          <w:rPr>
            <w:rStyle w:val="Hyperlink"/>
            <w:rFonts w:asciiTheme="majorHAnsi" w:hAnsiTheme="majorHAnsi" w:cstheme="majorHAnsi"/>
            <w:color w:val="auto"/>
            <w:sz w:val="24"/>
            <w:szCs w:val="24"/>
            <w:u w:val="none"/>
          </w:rPr>
          <w:tab/>
        </w:r>
        <w:r w:rsidR="00951CE4">
          <w:rPr>
            <w:rStyle w:val="Hyperlink"/>
            <w:rFonts w:asciiTheme="majorHAnsi" w:hAnsiTheme="majorHAnsi" w:cstheme="majorHAnsi"/>
            <w:color w:val="auto"/>
            <w:sz w:val="24"/>
            <w:szCs w:val="24"/>
            <w:u w:val="none"/>
          </w:rPr>
          <w:t>10</w:t>
        </w:r>
        <w:r w:rsidR="001130E8" w:rsidRPr="00E0400F">
          <w:rPr>
            <w:rStyle w:val="Hyperlink"/>
            <w:rFonts w:asciiTheme="majorHAnsi" w:hAnsiTheme="majorHAnsi" w:cstheme="majorHAnsi"/>
            <w:color w:val="auto"/>
            <w:sz w:val="24"/>
            <w:szCs w:val="24"/>
            <w:u w:val="none"/>
          </w:rPr>
          <w:t>/24</w:t>
        </w:r>
      </w:hyperlink>
    </w:p>
    <w:p w:rsidR="001130E8" w:rsidRPr="00E0400F" w:rsidRDefault="007F17BB" w:rsidP="000C71B1">
      <w:pPr>
        <w:pStyle w:val="ListParagraph"/>
        <w:numPr>
          <w:ilvl w:val="0"/>
          <w:numId w:val="4"/>
        </w:numPr>
        <w:rPr>
          <w:rStyle w:val="Hyperlink"/>
          <w:rFonts w:asciiTheme="majorHAnsi" w:hAnsiTheme="majorHAnsi" w:cstheme="majorHAnsi"/>
          <w:color w:val="auto"/>
          <w:sz w:val="24"/>
          <w:szCs w:val="24"/>
          <w:u w:val="none"/>
        </w:rPr>
      </w:pPr>
      <w:hyperlink r:id="rId12" w:history="1">
        <w:r w:rsidR="001130E8" w:rsidRPr="00E0400F">
          <w:rPr>
            <w:rStyle w:val="Hyperlink"/>
            <w:rFonts w:asciiTheme="majorHAnsi" w:hAnsiTheme="majorHAnsi" w:cstheme="majorHAnsi"/>
            <w:color w:val="auto"/>
            <w:sz w:val="24"/>
            <w:szCs w:val="24"/>
            <w:u w:val="none"/>
          </w:rPr>
          <w:t xml:space="preserve">Supervisor’s Report </w:t>
        </w:r>
        <w:r w:rsidR="001130E8" w:rsidRPr="00E0400F">
          <w:rPr>
            <w:rStyle w:val="Hyperlink"/>
            <w:rFonts w:asciiTheme="majorHAnsi" w:hAnsiTheme="majorHAnsi" w:cstheme="majorHAnsi"/>
            <w:color w:val="auto"/>
            <w:sz w:val="24"/>
            <w:szCs w:val="24"/>
            <w:u w:val="none"/>
          </w:rPr>
          <w:tab/>
        </w:r>
        <w:r w:rsidR="001130E8" w:rsidRPr="00E0400F">
          <w:rPr>
            <w:rStyle w:val="Hyperlink"/>
            <w:rFonts w:asciiTheme="majorHAnsi" w:hAnsiTheme="majorHAnsi" w:cstheme="majorHAnsi"/>
            <w:color w:val="auto"/>
            <w:sz w:val="24"/>
            <w:szCs w:val="24"/>
            <w:u w:val="none"/>
          </w:rPr>
          <w:tab/>
        </w:r>
        <w:r w:rsidR="00951CE4">
          <w:rPr>
            <w:rStyle w:val="Hyperlink"/>
            <w:rFonts w:asciiTheme="majorHAnsi" w:hAnsiTheme="majorHAnsi" w:cstheme="majorHAnsi"/>
            <w:color w:val="auto"/>
            <w:sz w:val="24"/>
            <w:szCs w:val="24"/>
            <w:u w:val="none"/>
          </w:rPr>
          <w:t>10</w:t>
        </w:r>
        <w:r w:rsidR="001130E8" w:rsidRPr="00E0400F">
          <w:rPr>
            <w:rStyle w:val="Hyperlink"/>
            <w:rFonts w:asciiTheme="majorHAnsi" w:hAnsiTheme="majorHAnsi" w:cstheme="majorHAnsi"/>
            <w:color w:val="auto"/>
            <w:sz w:val="24"/>
            <w:szCs w:val="24"/>
            <w:u w:val="none"/>
          </w:rPr>
          <w:t>/24</w:t>
        </w:r>
      </w:hyperlink>
    </w:p>
    <w:p w:rsidR="00436CE8" w:rsidRPr="00E0400F" w:rsidRDefault="00D07E1F" w:rsidP="000C71B1">
      <w:pPr>
        <w:pStyle w:val="ListParagraph"/>
        <w:numPr>
          <w:ilvl w:val="0"/>
          <w:numId w:val="3"/>
        </w:numPr>
        <w:rPr>
          <w:rStyle w:val="Hyperlink"/>
          <w:rFonts w:asciiTheme="majorHAnsi" w:hAnsiTheme="majorHAnsi" w:cstheme="majorHAnsi"/>
          <w:color w:val="auto"/>
          <w:sz w:val="24"/>
          <w:szCs w:val="24"/>
          <w:u w:val="none"/>
        </w:rPr>
      </w:pPr>
      <w:r w:rsidRPr="00E0400F">
        <w:rPr>
          <w:rStyle w:val="Hyperlink"/>
          <w:rFonts w:asciiTheme="majorHAnsi" w:hAnsiTheme="majorHAnsi" w:cstheme="majorHAnsi"/>
          <w:color w:val="auto"/>
          <w:sz w:val="24"/>
          <w:szCs w:val="24"/>
          <w:u w:val="none"/>
        </w:rPr>
        <w:t xml:space="preserve">Motion to approve </w:t>
      </w:r>
      <w:r w:rsidR="00436CE8" w:rsidRPr="00E0400F">
        <w:rPr>
          <w:rStyle w:val="Hyperlink"/>
          <w:rFonts w:asciiTheme="majorHAnsi" w:hAnsiTheme="majorHAnsi" w:cstheme="majorHAnsi"/>
          <w:color w:val="auto"/>
          <w:sz w:val="24"/>
          <w:szCs w:val="24"/>
          <w:u w:val="none"/>
        </w:rPr>
        <w:t xml:space="preserve">the </w:t>
      </w:r>
      <w:r w:rsidRPr="00E0400F">
        <w:rPr>
          <w:rStyle w:val="Hyperlink"/>
          <w:rFonts w:asciiTheme="majorHAnsi" w:hAnsiTheme="majorHAnsi" w:cstheme="majorHAnsi"/>
          <w:color w:val="auto"/>
          <w:sz w:val="24"/>
          <w:szCs w:val="24"/>
          <w:u w:val="none"/>
        </w:rPr>
        <w:t xml:space="preserve">following </w:t>
      </w:r>
      <w:r w:rsidR="003F66AF" w:rsidRPr="00E0400F">
        <w:rPr>
          <w:rStyle w:val="Hyperlink"/>
          <w:rFonts w:asciiTheme="majorHAnsi" w:hAnsiTheme="majorHAnsi" w:cstheme="majorHAnsi"/>
          <w:color w:val="auto"/>
          <w:sz w:val="24"/>
          <w:szCs w:val="24"/>
          <w:u w:val="none"/>
        </w:rPr>
        <w:t>audit</w:t>
      </w:r>
      <w:r w:rsidR="00436CE8" w:rsidRPr="00E0400F">
        <w:rPr>
          <w:rStyle w:val="Hyperlink"/>
          <w:rFonts w:asciiTheme="majorHAnsi" w:hAnsiTheme="majorHAnsi" w:cstheme="majorHAnsi"/>
          <w:color w:val="auto"/>
          <w:sz w:val="24"/>
          <w:szCs w:val="24"/>
          <w:u w:val="none"/>
        </w:rPr>
        <w:t>:</w:t>
      </w:r>
    </w:p>
    <w:p w:rsidR="002562EE" w:rsidRPr="00E0400F" w:rsidRDefault="007F17BB" w:rsidP="000C71B1">
      <w:pPr>
        <w:pStyle w:val="ListParagraph"/>
        <w:numPr>
          <w:ilvl w:val="0"/>
          <w:numId w:val="5"/>
        </w:numPr>
        <w:rPr>
          <w:rStyle w:val="Hyperlink"/>
          <w:rFonts w:asciiTheme="majorHAnsi" w:hAnsiTheme="majorHAnsi" w:cstheme="majorHAnsi"/>
          <w:color w:val="auto"/>
          <w:sz w:val="24"/>
          <w:szCs w:val="24"/>
          <w:u w:val="none"/>
        </w:rPr>
      </w:pPr>
      <w:hyperlink r:id="rId13" w:history="1">
        <w:r w:rsidR="00951CE4">
          <w:rPr>
            <w:rStyle w:val="Hyperlink"/>
            <w:rFonts w:asciiTheme="majorHAnsi" w:hAnsiTheme="majorHAnsi" w:cstheme="majorHAnsi"/>
            <w:color w:val="auto"/>
            <w:sz w:val="24"/>
            <w:szCs w:val="24"/>
            <w:u w:val="none"/>
          </w:rPr>
          <w:t>November</w:t>
        </w:r>
        <w:r w:rsidR="002562EE" w:rsidRPr="00E0400F">
          <w:rPr>
            <w:rStyle w:val="Hyperlink"/>
            <w:rFonts w:asciiTheme="majorHAnsi" w:hAnsiTheme="majorHAnsi" w:cstheme="majorHAnsi"/>
            <w:color w:val="auto"/>
            <w:sz w:val="24"/>
            <w:szCs w:val="24"/>
            <w:u w:val="none"/>
          </w:rPr>
          <w:t>, 2024 Voucher Abstract #</w:t>
        </w:r>
        <w:r w:rsidR="00755672">
          <w:rPr>
            <w:rStyle w:val="Hyperlink"/>
            <w:rFonts w:asciiTheme="majorHAnsi" w:hAnsiTheme="majorHAnsi" w:cstheme="majorHAnsi"/>
            <w:color w:val="auto"/>
            <w:sz w:val="24"/>
            <w:szCs w:val="24"/>
            <w:u w:val="none"/>
          </w:rPr>
          <w:t>1831</w:t>
        </w:r>
        <w:r w:rsidR="002562EE" w:rsidRPr="00E0400F">
          <w:rPr>
            <w:rStyle w:val="Hyperlink"/>
            <w:rFonts w:asciiTheme="majorHAnsi" w:hAnsiTheme="majorHAnsi" w:cstheme="majorHAnsi"/>
            <w:color w:val="auto"/>
            <w:sz w:val="24"/>
            <w:szCs w:val="24"/>
            <w:u w:val="none"/>
          </w:rPr>
          <w:t xml:space="preserve"> to #</w:t>
        </w:r>
        <w:r w:rsidR="00755672">
          <w:rPr>
            <w:rStyle w:val="Hyperlink"/>
            <w:rFonts w:asciiTheme="majorHAnsi" w:hAnsiTheme="majorHAnsi" w:cstheme="majorHAnsi"/>
            <w:color w:val="auto"/>
            <w:sz w:val="24"/>
            <w:szCs w:val="24"/>
            <w:u w:val="none"/>
          </w:rPr>
          <w:t>1991</w:t>
        </w:r>
        <w:r w:rsidR="002562EE" w:rsidRPr="00E0400F">
          <w:rPr>
            <w:rStyle w:val="Hyperlink"/>
            <w:rFonts w:asciiTheme="majorHAnsi" w:hAnsiTheme="majorHAnsi" w:cstheme="majorHAnsi"/>
            <w:color w:val="auto"/>
            <w:sz w:val="24"/>
            <w:szCs w:val="24"/>
            <w:u w:val="none"/>
          </w:rPr>
          <w:t xml:space="preserve"> totaling $</w:t>
        </w:r>
        <w:r w:rsidR="00755672">
          <w:rPr>
            <w:rStyle w:val="Hyperlink"/>
            <w:rFonts w:asciiTheme="majorHAnsi" w:hAnsiTheme="majorHAnsi" w:cstheme="majorHAnsi"/>
            <w:color w:val="auto"/>
            <w:sz w:val="24"/>
            <w:szCs w:val="24"/>
            <w:u w:val="none"/>
          </w:rPr>
          <w:t>1,</w:t>
        </w:r>
        <w:r w:rsidR="00E4546A">
          <w:rPr>
            <w:rStyle w:val="Hyperlink"/>
            <w:rFonts w:asciiTheme="majorHAnsi" w:hAnsiTheme="majorHAnsi" w:cstheme="majorHAnsi"/>
            <w:color w:val="auto"/>
            <w:sz w:val="24"/>
            <w:szCs w:val="24"/>
            <w:u w:val="none"/>
          </w:rPr>
          <w:t>117,104.13.</w:t>
        </w:r>
      </w:hyperlink>
    </w:p>
    <w:p w:rsidR="002562EE" w:rsidRPr="00E0400F" w:rsidRDefault="007F17BB" w:rsidP="000C71B1">
      <w:pPr>
        <w:pStyle w:val="ListParagraph"/>
        <w:numPr>
          <w:ilvl w:val="0"/>
          <w:numId w:val="5"/>
        </w:numPr>
        <w:rPr>
          <w:rStyle w:val="Hyperlink"/>
          <w:rFonts w:asciiTheme="majorHAnsi" w:hAnsiTheme="majorHAnsi" w:cstheme="majorHAnsi"/>
          <w:color w:val="auto"/>
          <w:sz w:val="24"/>
          <w:szCs w:val="24"/>
          <w:u w:val="none"/>
        </w:rPr>
      </w:pPr>
      <w:hyperlink r:id="rId14" w:history="1">
        <w:r w:rsidR="00951CE4">
          <w:rPr>
            <w:rStyle w:val="Hyperlink"/>
            <w:rFonts w:asciiTheme="majorHAnsi" w:hAnsiTheme="majorHAnsi" w:cstheme="majorHAnsi"/>
            <w:color w:val="auto"/>
            <w:sz w:val="24"/>
            <w:szCs w:val="24"/>
            <w:u w:val="none"/>
          </w:rPr>
          <w:t>October</w:t>
        </w:r>
        <w:r w:rsidR="002562EE" w:rsidRPr="00E0400F">
          <w:rPr>
            <w:rStyle w:val="Hyperlink"/>
            <w:rFonts w:asciiTheme="majorHAnsi" w:hAnsiTheme="majorHAnsi" w:cstheme="majorHAnsi"/>
            <w:color w:val="auto"/>
            <w:sz w:val="24"/>
            <w:szCs w:val="24"/>
            <w:u w:val="none"/>
          </w:rPr>
          <w:t>, 2024 Post Audit Claims #</w:t>
        </w:r>
        <w:r w:rsidR="00755672">
          <w:rPr>
            <w:rStyle w:val="Hyperlink"/>
            <w:rFonts w:asciiTheme="majorHAnsi" w:hAnsiTheme="majorHAnsi" w:cstheme="majorHAnsi"/>
            <w:color w:val="auto"/>
            <w:sz w:val="24"/>
            <w:szCs w:val="24"/>
            <w:u w:val="none"/>
          </w:rPr>
          <w:t>1803</w:t>
        </w:r>
        <w:r w:rsidR="002562EE" w:rsidRPr="00E0400F">
          <w:rPr>
            <w:rStyle w:val="Hyperlink"/>
            <w:rFonts w:asciiTheme="majorHAnsi" w:hAnsiTheme="majorHAnsi" w:cstheme="majorHAnsi"/>
            <w:color w:val="auto"/>
            <w:sz w:val="24"/>
            <w:szCs w:val="24"/>
            <w:u w:val="none"/>
          </w:rPr>
          <w:t xml:space="preserve"> to #</w:t>
        </w:r>
        <w:r w:rsidR="00755672">
          <w:rPr>
            <w:rStyle w:val="Hyperlink"/>
            <w:rFonts w:asciiTheme="majorHAnsi" w:hAnsiTheme="majorHAnsi" w:cstheme="majorHAnsi"/>
            <w:color w:val="auto"/>
            <w:sz w:val="24"/>
            <w:szCs w:val="24"/>
            <w:u w:val="none"/>
          </w:rPr>
          <w:t>1830</w:t>
        </w:r>
        <w:r w:rsidR="002562EE" w:rsidRPr="00E0400F">
          <w:rPr>
            <w:rStyle w:val="Hyperlink"/>
            <w:rFonts w:asciiTheme="majorHAnsi" w:hAnsiTheme="majorHAnsi" w:cstheme="majorHAnsi"/>
            <w:color w:val="auto"/>
            <w:sz w:val="24"/>
            <w:szCs w:val="24"/>
            <w:u w:val="none"/>
          </w:rPr>
          <w:t xml:space="preserve"> totaling $</w:t>
        </w:r>
        <w:r w:rsidR="00755672">
          <w:rPr>
            <w:rStyle w:val="Hyperlink"/>
            <w:rFonts w:asciiTheme="majorHAnsi" w:hAnsiTheme="majorHAnsi" w:cstheme="majorHAnsi"/>
            <w:color w:val="auto"/>
            <w:sz w:val="24"/>
            <w:szCs w:val="24"/>
            <w:u w:val="none"/>
          </w:rPr>
          <w:t>245,868.69</w:t>
        </w:r>
        <w:r w:rsidR="002562EE" w:rsidRPr="00E0400F">
          <w:rPr>
            <w:rStyle w:val="Hyperlink"/>
            <w:rFonts w:asciiTheme="majorHAnsi" w:hAnsiTheme="majorHAnsi" w:cstheme="majorHAnsi"/>
            <w:color w:val="auto"/>
            <w:sz w:val="24"/>
            <w:szCs w:val="24"/>
            <w:u w:val="none"/>
          </w:rPr>
          <w:t>.</w:t>
        </w:r>
      </w:hyperlink>
    </w:p>
    <w:p w:rsidR="002562EE" w:rsidRDefault="007F17BB" w:rsidP="000C71B1">
      <w:pPr>
        <w:pStyle w:val="ListParagraph"/>
        <w:numPr>
          <w:ilvl w:val="0"/>
          <w:numId w:val="5"/>
        </w:numPr>
        <w:rPr>
          <w:rStyle w:val="Hyperlink"/>
          <w:rFonts w:asciiTheme="majorHAnsi" w:hAnsiTheme="majorHAnsi" w:cstheme="majorHAnsi"/>
          <w:color w:val="auto"/>
          <w:sz w:val="24"/>
          <w:szCs w:val="24"/>
          <w:u w:val="none"/>
        </w:rPr>
      </w:pPr>
      <w:hyperlink r:id="rId15" w:history="1">
        <w:r w:rsidR="00951CE4">
          <w:rPr>
            <w:rStyle w:val="Hyperlink"/>
            <w:rFonts w:asciiTheme="majorHAnsi" w:hAnsiTheme="majorHAnsi" w:cstheme="majorHAnsi"/>
            <w:color w:val="auto"/>
            <w:sz w:val="24"/>
            <w:szCs w:val="24"/>
            <w:u w:val="none"/>
          </w:rPr>
          <w:t>October</w:t>
        </w:r>
        <w:r w:rsidR="002562EE" w:rsidRPr="00E0400F">
          <w:rPr>
            <w:rStyle w:val="Hyperlink"/>
            <w:rFonts w:asciiTheme="majorHAnsi" w:hAnsiTheme="majorHAnsi" w:cstheme="majorHAnsi"/>
            <w:color w:val="auto"/>
            <w:sz w:val="24"/>
            <w:szCs w:val="24"/>
            <w:u w:val="none"/>
          </w:rPr>
          <w:t>, 2024 General Ledger Abstract Claims #</w:t>
        </w:r>
        <w:r w:rsidR="00755672">
          <w:rPr>
            <w:rStyle w:val="Hyperlink"/>
            <w:rFonts w:asciiTheme="majorHAnsi" w:hAnsiTheme="majorHAnsi" w:cstheme="majorHAnsi"/>
            <w:color w:val="auto"/>
            <w:sz w:val="24"/>
            <w:szCs w:val="24"/>
            <w:u w:val="none"/>
          </w:rPr>
          <w:t>338</w:t>
        </w:r>
        <w:r w:rsidR="002562EE" w:rsidRPr="00E0400F">
          <w:rPr>
            <w:rStyle w:val="Hyperlink"/>
            <w:rFonts w:asciiTheme="majorHAnsi" w:hAnsiTheme="majorHAnsi" w:cstheme="majorHAnsi"/>
            <w:color w:val="auto"/>
            <w:sz w:val="24"/>
            <w:szCs w:val="24"/>
            <w:u w:val="none"/>
          </w:rPr>
          <w:t xml:space="preserve"> to #</w:t>
        </w:r>
        <w:r w:rsidR="00755672">
          <w:rPr>
            <w:rStyle w:val="Hyperlink"/>
            <w:rFonts w:asciiTheme="majorHAnsi" w:hAnsiTheme="majorHAnsi" w:cstheme="majorHAnsi"/>
            <w:color w:val="auto"/>
            <w:sz w:val="24"/>
            <w:szCs w:val="24"/>
            <w:u w:val="none"/>
          </w:rPr>
          <w:t>366</w:t>
        </w:r>
        <w:r w:rsidR="002562EE" w:rsidRPr="00E0400F">
          <w:rPr>
            <w:rStyle w:val="Hyperlink"/>
            <w:rFonts w:asciiTheme="majorHAnsi" w:hAnsiTheme="majorHAnsi" w:cstheme="majorHAnsi"/>
            <w:color w:val="auto"/>
            <w:sz w:val="24"/>
            <w:szCs w:val="24"/>
            <w:u w:val="none"/>
          </w:rPr>
          <w:t xml:space="preserve"> totaling $</w:t>
        </w:r>
        <w:r w:rsidR="00E4546A">
          <w:rPr>
            <w:rStyle w:val="Hyperlink"/>
            <w:rFonts w:asciiTheme="majorHAnsi" w:hAnsiTheme="majorHAnsi" w:cstheme="majorHAnsi"/>
            <w:color w:val="auto"/>
            <w:sz w:val="24"/>
            <w:szCs w:val="24"/>
            <w:u w:val="none"/>
          </w:rPr>
          <w:t>323,870.43</w:t>
        </w:r>
        <w:r w:rsidR="002562EE" w:rsidRPr="00E0400F">
          <w:rPr>
            <w:rStyle w:val="Hyperlink"/>
            <w:rFonts w:asciiTheme="majorHAnsi" w:hAnsiTheme="majorHAnsi" w:cstheme="majorHAnsi"/>
            <w:color w:val="auto"/>
            <w:sz w:val="24"/>
            <w:szCs w:val="24"/>
            <w:u w:val="none"/>
          </w:rPr>
          <w:t>.</w:t>
        </w:r>
      </w:hyperlink>
    </w:p>
    <w:p w:rsidR="00E4546A" w:rsidRDefault="00E4546A" w:rsidP="000C71B1">
      <w:pPr>
        <w:pStyle w:val="ListParagraph"/>
        <w:numPr>
          <w:ilvl w:val="0"/>
          <w:numId w:val="3"/>
        </w:numPr>
        <w:rPr>
          <w:rStyle w:val="Hyperlink"/>
          <w:rFonts w:asciiTheme="majorHAnsi" w:hAnsiTheme="majorHAnsi" w:cstheme="majorHAnsi"/>
          <w:color w:val="auto"/>
          <w:sz w:val="24"/>
          <w:szCs w:val="24"/>
          <w:u w:val="none"/>
        </w:rPr>
      </w:pPr>
      <w:r>
        <w:rPr>
          <w:rStyle w:val="Hyperlink"/>
          <w:rFonts w:asciiTheme="majorHAnsi" w:hAnsiTheme="majorHAnsi" w:cstheme="majorHAnsi"/>
          <w:color w:val="auto"/>
          <w:sz w:val="24"/>
          <w:szCs w:val="24"/>
          <w:u w:val="none"/>
        </w:rPr>
        <w:t>Motion to re-appoint Abraham Lax to the Board of Assessment Review for a term expiring on 9/30/2029.</w:t>
      </w:r>
    </w:p>
    <w:p w:rsidR="00E4546A" w:rsidRDefault="000A36A4" w:rsidP="000C71B1">
      <w:pPr>
        <w:pStyle w:val="ListParagraph"/>
        <w:numPr>
          <w:ilvl w:val="0"/>
          <w:numId w:val="3"/>
        </w:numPr>
        <w:rPr>
          <w:rStyle w:val="Hyperlink"/>
          <w:rFonts w:asciiTheme="majorHAnsi" w:hAnsiTheme="majorHAnsi" w:cstheme="majorHAnsi"/>
          <w:color w:val="auto"/>
          <w:sz w:val="24"/>
          <w:szCs w:val="24"/>
          <w:u w:val="none"/>
        </w:rPr>
      </w:pPr>
      <w:r>
        <w:rPr>
          <w:rStyle w:val="Hyperlink"/>
          <w:rFonts w:asciiTheme="majorHAnsi" w:hAnsiTheme="majorHAnsi" w:cstheme="majorHAnsi"/>
          <w:color w:val="auto"/>
          <w:sz w:val="24"/>
          <w:szCs w:val="24"/>
          <w:u w:val="none"/>
        </w:rPr>
        <w:t>Motion approving 2024 Mid-Year Budget Transfers and Modifications</w:t>
      </w:r>
      <w:r w:rsidR="002D5945">
        <w:rPr>
          <w:rStyle w:val="Hyperlink"/>
          <w:rFonts w:asciiTheme="majorHAnsi" w:hAnsiTheme="majorHAnsi" w:cstheme="majorHAnsi"/>
          <w:color w:val="auto"/>
          <w:sz w:val="24"/>
          <w:szCs w:val="24"/>
          <w:u w:val="none"/>
        </w:rPr>
        <w:t xml:space="preserve"> as submitted by the Finance Director.</w:t>
      </w:r>
    </w:p>
    <w:p w:rsidR="002D5945" w:rsidRDefault="00875133" w:rsidP="000C71B1">
      <w:pPr>
        <w:pStyle w:val="ListParagraph"/>
        <w:numPr>
          <w:ilvl w:val="0"/>
          <w:numId w:val="3"/>
        </w:numPr>
        <w:rPr>
          <w:rStyle w:val="Hyperlink"/>
          <w:rFonts w:asciiTheme="majorHAnsi" w:hAnsiTheme="majorHAnsi" w:cstheme="majorHAnsi"/>
          <w:color w:val="auto"/>
          <w:sz w:val="24"/>
          <w:szCs w:val="24"/>
          <w:u w:val="none"/>
        </w:rPr>
      </w:pPr>
      <w:r>
        <w:rPr>
          <w:rStyle w:val="Hyperlink"/>
          <w:rFonts w:asciiTheme="majorHAnsi" w:hAnsiTheme="majorHAnsi" w:cstheme="majorHAnsi"/>
          <w:color w:val="auto"/>
          <w:sz w:val="24"/>
          <w:szCs w:val="24"/>
          <w:u w:val="none"/>
        </w:rPr>
        <w:t>Motion accepting the resignation of Will DePaolo from the Highway Department.</w:t>
      </w:r>
    </w:p>
    <w:p w:rsidR="00875133" w:rsidRPr="002E2E8B" w:rsidRDefault="00875133" w:rsidP="000C71B1">
      <w:pPr>
        <w:pStyle w:val="ListParagraph"/>
        <w:numPr>
          <w:ilvl w:val="0"/>
          <w:numId w:val="3"/>
        </w:numPr>
        <w:rPr>
          <w:rStyle w:val="Hyperlink"/>
          <w:rFonts w:asciiTheme="majorHAnsi" w:hAnsiTheme="majorHAnsi" w:cstheme="majorHAnsi"/>
          <w:color w:val="auto"/>
          <w:sz w:val="24"/>
          <w:szCs w:val="24"/>
          <w:u w:val="none"/>
        </w:rPr>
      </w:pPr>
      <w:r>
        <w:rPr>
          <w:rStyle w:val="Hyperlink"/>
          <w:rFonts w:asciiTheme="majorHAnsi" w:hAnsiTheme="majorHAnsi" w:cstheme="majorHAnsi"/>
          <w:color w:val="auto"/>
          <w:sz w:val="24"/>
          <w:szCs w:val="24"/>
          <w:u w:val="none"/>
        </w:rPr>
        <w:t>Motion approving the “Resolution of Congratulations” for the Town of Liberty Park &amp; Recreation Junior Warriors Football Team for securing the Hudson Valley Youth Football Championship for the 2</w:t>
      </w:r>
      <w:r w:rsidRPr="00875133">
        <w:rPr>
          <w:rStyle w:val="Hyperlink"/>
          <w:rFonts w:asciiTheme="majorHAnsi" w:hAnsiTheme="majorHAnsi" w:cstheme="majorHAnsi"/>
          <w:color w:val="auto"/>
          <w:sz w:val="24"/>
          <w:szCs w:val="24"/>
          <w:u w:val="none"/>
          <w:vertAlign w:val="superscript"/>
        </w:rPr>
        <w:t>nd</w:t>
      </w:r>
      <w:r>
        <w:rPr>
          <w:rStyle w:val="Hyperlink"/>
          <w:rFonts w:asciiTheme="majorHAnsi" w:hAnsiTheme="majorHAnsi" w:cstheme="majorHAnsi"/>
          <w:color w:val="auto"/>
          <w:sz w:val="24"/>
          <w:szCs w:val="24"/>
          <w:u w:val="none"/>
        </w:rPr>
        <w:t xml:space="preserve"> year in a row.</w:t>
      </w:r>
    </w:p>
    <w:p w:rsidR="009912FF" w:rsidRDefault="009912FF" w:rsidP="00565727">
      <w:pPr>
        <w:rPr>
          <w:rFonts w:asciiTheme="majorHAnsi" w:hAnsiTheme="majorHAnsi" w:cstheme="majorHAnsi"/>
          <w:b/>
          <w:sz w:val="24"/>
          <w:szCs w:val="24"/>
        </w:rPr>
      </w:pPr>
      <w:r w:rsidRPr="00E0400F">
        <w:rPr>
          <w:rFonts w:asciiTheme="majorHAnsi" w:hAnsiTheme="majorHAnsi" w:cstheme="majorHAnsi"/>
          <w:b/>
          <w:sz w:val="24"/>
          <w:szCs w:val="24"/>
        </w:rPr>
        <w:t>DISCUSSION</w:t>
      </w:r>
    </w:p>
    <w:p w:rsidR="008654EB" w:rsidRDefault="008654EB" w:rsidP="000C71B1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8654EB">
        <w:rPr>
          <w:rFonts w:asciiTheme="majorHAnsi" w:hAnsiTheme="majorHAnsi" w:cstheme="majorHAnsi"/>
          <w:sz w:val="24"/>
          <w:szCs w:val="24"/>
        </w:rPr>
        <w:lastRenderedPageBreak/>
        <w:t>Swan Lake Dam &amp; Bridge</w:t>
      </w:r>
    </w:p>
    <w:p w:rsidR="008654EB" w:rsidRDefault="008654EB" w:rsidP="000C71B1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HASC Floating Zone</w:t>
      </w:r>
    </w:p>
    <w:p w:rsidR="008654EB" w:rsidRDefault="008654EB" w:rsidP="000C71B1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Comprehensive Plan Steering Committee</w:t>
      </w:r>
    </w:p>
    <w:p w:rsidR="008654EB" w:rsidRDefault="008654EB" w:rsidP="000C71B1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Solar </w:t>
      </w:r>
    </w:p>
    <w:p w:rsidR="008654EB" w:rsidRDefault="008654EB" w:rsidP="000C71B1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Solar Farms Commercial Industrial Moratorium</w:t>
      </w:r>
    </w:p>
    <w:p w:rsidR="008654EB" w:rsidRDefault="008654EB" w:rsidP="000C71B1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ARPA Funds</w:t>
      </w:r>
    </w:p>
    <w:p w:rsidR="008654EB" w:rsidRDefault="008654EB" w:rsidP="000C71B1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OpenGov</w:t>
      </w:r>
    </w:p>
    <w:p w:rsidR="008654EB" w:rsidRDefault="008654EB" w:rsidP="000C71B1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Patrick Kelly property</w:t>
      </w:r>
    </w:p>
    <w:p w:rsidR="00706CB6" w:rsidRDefault="00706CB6" w:rsidP="000C71B1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Part-time clerk for Water &amp; Sewer</w:t>
      </w:r>
    </w:p>
    <w:p w:rsidR="00F21385" w:rsidRPr="00E0400F" w:rsidRDefault="00F21385" w:rsidP="00F21385">
      <w:pPr>
        <w:rPr>
          <w:rFonts w:asciiTheme="majorHAnsi" w:hAnsiTheme="majorHAnsi" w:cstheme="majorHAnsi"/>
          <w:b/>
          <w:sz w:val="24"/>
          <w:szCs w:val="24"/>
        </w:rPr>
      </w:pPr>
      <w:r w:rsidRPr="00E0400F">
        <w:rPr>
          <w:rFonts w:asciiTheme="majorHAnsi" w:hAnsiTheme="majorHAnsi" w:cstheme="majorHAnsi"/>
          <w:b/>
          <w:sz w:val="24"/>
          <w:szCs w:val="24"/>
        </w:rPr>
        <w:t>OLD BUSINESS</w:t>
      </w:r>
    </w:p>
    <w:p w:rsidR="00F21385" w:rsidRPr="00E0400F" w:rsidRDefault="00F21385" w:rsidP="00F21385">
      <w:pPr>
        <w:pStyle w:val="ListParagraph"/>
        <w:ind w:left="0" w:firstLine="720"/>
        <w:rPr>
          <w:rFonts w:asciiTheme="majorHAnsi" w:eastAsia="Batang" w:hAnsiTheme="majorHAnsi" w:cstheme="majorHAnsi"/>
          <w:b/>
          <w:sz w:val="24"/>
          <w:szCs w:val="24"/>
        </w:rPr>
      </w:pPr>
      <w:r w:rsidRPr="00E0400F">
        <w:rPr>
          <w:rFonts w:asciiTheme="majorHAnsi" w:eastAsia="Batang" w:hAnsiTheme="majorHAnsi" w:cstheme="majorHAnsi"/>
          <w:b/>
          <w:sz w:val="24"/>
          <w:szCs w:val="24"/>
        </w:rPr>
        <w:t>UNDER REVIEW</w:t>
      </w:r>
    </w:p>
    <w:p w:rsidR="00F21385" w:rsidRPr="00E0400F" w:rsidRDefault="00F21385" w:rsidP="000C71B1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Batang" w:hAnsiTheme="majorHAnsi" w:cstheme="majorHAnsi"/>
          <w:sz w:val="24"/>
          <w:szCs w:val="24"/>
        </w:rPr>
      </w:pPr>
      <w:r w:rsidRPr="00E0400F">
        <w:rPr>
          <w:rFonts w:asciiTheme="majorHAnsi" w:eastAsia="Batang" w:hAnsiTheme="majorHAnsi" w:cstheme="majorHAnsi"/>
          <w:sz w:val="24"/>
          <w:szCs w:val="24"/>
        </w:rPr>
        <w:t>Drilled wells with a yield of less than 5 GPM.</w:t>
      </w:r>
    </w:p>
    <w:p w:rsidR="00F21385" w:rsidRPr="00E0400F" w:rsidRDefault="00F21385" w:rsidP="000C71B1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Batang" w:hAnsiTheme="majorHAnsi" w:cstheme="majorHAnsi"/>
          <w:sz w:val="24"/>
          <w:szCs w:val="24"/>
        </w:rPr>
      </w:pPr>
      <w:r w:rsidRPr="00E0400F">
        <w:rPr>
          <w:rFonts w:asciiTheme="majorHAnsi" w:eastAsia="Batang" w:hAnsiTheme="majorHAnsi" w:cstheme="majorHAnsi"/>
          <w:sz w:val="24"/>
          <w:szCs w:val="24"/>
        </w:rPr>
        <w:t>Training &amp; Recommendations policy- Planning &amp; Zoning</w:t>
      </w:r>
    </w:p>
    <w:p w:rsidR="00F21385" w:rsidRPr="00E0400F" w:rsidRDefault="00F21385" w:rsidP="000C71B1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Batang" w:hAnsiTheme="majorHAnsi" w:cstheme="majorHAnsi"/>
          <w:sz w:val="24"/>
          <w:szCs w:val="24"/>
        </w:rPr>
      </w:pPr>
      <w:r w:rsidRPr="00E0400F">
        <w:rPr>
          <w:rFonts w:asciiTheme="majorHAnsi" w:eastAsia="Batang" w:hAnsiTheme="majorHAnsi" w:cstheme="majorHAnsi"/>
          <w:sz w:val="24"/>
          <w:szCs w:val="24"/>
        </w:rPr>
        <w:t>Shipping Containers</w:t>
      </w:r>
    </w:p>
    <w:p w:rsidR="00F21385" w:rsidRPr="00E0400F" w:rsidRDefault="00F21385" w:rsidP="000C71B1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Batang" w:hAnsiTheme="majorHAnsi" w:cstheme="majorHAnsi"/>
          <w:sz w:val="24"/>
          <w:szCs w:val="24"/>
        </w:rPr>
      </w:pPr>
      <w:r w:rsidRPr="00E0400F">
        <w:rPr>
          <w:rFonts w:asciiTheme="majorHAnsi" w:eastAsia="Batang" w:hAnsiTheme="majorHAnsi" w:cstheme="majorHAnsi"/>
          <w:sz w:val="24"/>
          <w:szCs w:val="24"/>
        </w:rPr>
        <w:t>Fence In/Fence Out</w:t>
      </w:r>
    </w:p>
    <w:p w:rsidR="00F21385" w:rsidRPr="00E0400F" w:rsidRDefault="00F21385" w:rsidP="000C71B1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Batang" w:hAnsiTheme="majorHAnsi" w:cstheme="majorHAnsi"/>
          <w:sz w:val="24"/>
          <w:szCs w:val="24"/>
        </w:rPr>
      </w:pPr>
      <w:r w:rsidRPr="00E0400F">
        <w:rPr>
          <w:rFonts w:asciiTheme="majorHAnsi" w:eastAsia="Batang" w:hAnsiTheme="majorHAnsi" w:cstheme="majorHAnsi"/>
          <w:sz w:val="24"/>
          <w:szCs w:val="24"/>
        </w:rPr>
        <w:t>Solar</w:t>
      </w:r>
    </w:p>
    <w:p w:rsidR="00F21385" w:rsidRPr="00E0400F" w:rsidRDefault="00F21385" w:rsidP="00F21385">
      <w:pPr>
        <w:pStyle w:val="ListParagraph"/>
        <w:ind w:left="1512"/>
        <w:rPr>
          <w:rFonts w:asciiTheme="majorHAnsi" w:eastAsia="Batang" w:hAnsiTheme="majorHAnsi" w:cstheme="majorHAnsi"/>
          <w:sz w:val="24"/>
          <w:szCs w:val="24"/>
        </w:rPr>
      </w:pPr>
    </w:p>
    <w:p w:rsidR="00F21385" w:rsidRPr="00E0400F" w:rsidRDefault="00F21385" w:rsidP="00F21385">
      <w:pPr>
        <w:pStyle w:val="ListParagraph"/>
        <w:ind w:left="0" w:firstLine="720"/>
        <w:rPr>
          <w:rFonts w:asciiTheme="majorHAnsi" w:eastAsia="Batang" w:hAnsiTheme="majorHAnsi" w:cstheme="majorHAnsi"/>
          <w:color w:val="538135" w:themeColor="accent6" w:themeShade="BF"/>
          <w:sz w:val="24"/>
          <w:szCs w:val="24"/>
        </w:rPr>
      </w:pPr>
      <w:r w:rsidRPr="00E0400F">
        <w:rPr>
          <w:rFonts w:asciiTheme="majorHAnsi" w:eastAsia="Batang" w:hAnsiTheme="majorHAnsi" w:cstheme="majorHAnsi"/>
          <w:b/>
          <w:sz w:val="24"/>
          <w:szCs w:val="24"/>
        </w:rPr>
        <w:t>IN PROGRESS</w:t>
      </w:r>
    </w:p>
    <w:p w:rsidR="00F21385" w:rsidRPr="00E0400F" w:rsidRDefault="00F21385" w:rsidP="000C71B1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Batang" w:hAnsiTheme="majorHAnsi" w:cstheme="majorHAnsi"/>
          <w:b/>
          <w:color w:val="538135" w:themeColor="accent6" w:themeShade="BF"/>
          <w:sz w:val="24"/>
          <w:szCs w:val="24"/>
        </w:rPr>
      </w:pPr>
      <w:r w:rsidRPr="00E0400F">
        <w:rPr>
          <w:rFonts w:asciiTheme="majorHAnsi" w:eastAsia="Batang" w:hAnsiTheme="majorHAnsi" w:cstheme="majorHAnsi"/>
          <w:sz w:val="24"/>
          <w:szCs w:val="24"/>
        </w:rPr>
        <w:t>Converting and moving the Building Department and the Assessor’s Office to the Park &amp; Recreation Building.</w:t>
      </w:r>
    </w:p>
    <w:p w:rsidR="00F21385" w:rsidRPr="00E0400F" w:rsidRDefault="00F21385" w:rsidP="000C71B1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Batang" w:hAnsiTheme="majorHAnsi" w:cstheme="majorHAnsi"/>
          <w:sz w:val="24"/>
          <w:szCs w:val="24"/>
        </w:rPr>
      </w:pPr>
      <w:r w:rsidRPr="00E0400F">
        <w:rPr>
          <w:rFonts w:asciiTheme="majorHAnsi" w:eastAsia="Batang" w:hAnsiTheme="majorHAnsi" w:cstheme="majorHAnsi"/>
          <w:sz w:val="24"/>
          <w:szCs w:val="24"/>
        </w:rPr>
        <w:t>Fines</w:t>
      </w:r>
      <w:r w:rsidR="00AA1814" w:rsidRPr="00E0400F">
        <w:rPr>
          <w:rFonts w:asciiTheme="majorHAnsi" w:eastAsia="Batang" w:hAnsiTheme="majorHAnsi" w:cstheme="majorHAnsi"/>
        </w:rPr>
        <w:t xml:space="preserve"> </w:t>
      </w:r>
      <w:r w:rsidR="00AA1814" w:rsidRPr="00E0400F">
        <w:rPr>
          <w:rFonts w:asciiTheme="majorHAnsi" w:eastAsia="Batang" w:hAnsiTheme="majorHAnsi" w:cstheme="majorHAnsi"/>
          <w:b/>
          <w:i/>
        </w:rPr>
        <w:t>(Se</w:t>
      </w:r>
      <w:r w:rsidR="00084420">
        <w:rPr>
          <w:rFonts w:asciiTheme="majorHAnsi" w:eastAsia="Batang" w:hAnsiTheme="majorHAnsi" w:cstheme="majorHAnsi"/>
          <w:b/>
          <w:i/>
        </w:rPr>
        <w:t>n</w:t>
      </w:r>
      <w:r w:rsidR="00AA1814" w:rsidRPr="00E0400F">
        <w:rPr>
          <w:rFonts w:asciiTheme="majorHAnsi" w:eastAsia="Batang" w:hAnsiTheme="majorHAnsi" w:cstheme="majorHAnsi"/>
          <w:b/>
          <w:i/>
        </w:rPr>
        <w:t>t to KK 9/17/24)</w:t>
      </w:r>
    </w:p>
    <w:p w:rsidR="00F21385" w:rsidRPr="00E0400F" w:rsidRDefault="00F21385" w:rsidP="000C71B1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Batang" w:hAnsiTheme="majorHAnsi" w:cstheme="majorHAnsi"/>
          <w:sz w:val="24"/>
          <w:szCs w:val="24"/>
        </w:rPr>
      </w:pPr>
      <w:r w:rsidRPr="00E0400F">
        <w:rPr>
          <w:rFonts w:asciiTheme="majorHAnsi" w:eastAsia="Batang" w:hAnsiTheme="majorHAnsi" w:cstheme="majorHAnsi"/>
          <w:sz w:val="24"/>
          <w:szCs w:val="24"/>
        </w:rPr>
        <w:t>Illegal dumping of garbage</w:t>
      </w:r>
    </w:p>
    <w:p w:rsidR="00F21385" w:rsidRPr="00E0400F" w:rsidRDefault="00F21385" w:rsidP="000C71B1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Batang" w:hAnsiTheme="majorHAnsi" w:cstheme="majorHAnsi"/>
          <w:sz w:val="24"/>
          <w:szCs w:val="24"/>
        </w:rPr>
      </w:pPr>
      <w:r w:rsidRPr="00E0400F">
        <w:rPr>
          <w:rFonts w:asciiTheme="majorHAnsi" w:eastAsia="Batang" w:hAnsiTheme="majorHAnsi" w:cstheme="majorHAnsi"/>
          <w:sz w:val="24"/>
          <w:szCs w:val="24"/>
        </w:rPr>
        <w:t>Delaware Town/Village Water Sewer Study</w:t>
      </w:r>
    </w:p>
    <w:p w:rsidR="00F21385" w:rsidRPr="00E0400F" w:rsidRDefault="005F72CC" w:rsidP="000C71B1">
      <w:pPr>
        <w:pStyle w:val="ListParagraph"/>
        <w:numPr>
          <w:ilvl w:val="0"/>
          <w:numId w:val="2"/>
        </w:numPr>
        <w:spacing w:before="120" w:after="0" w:line="240" w:lineRule="auto"/>
        <w:rPr>
          <w:rFonts w:asciiTheme="majorHAnsi" w:eastAsia="Batang" w:hAnsiTheme="majorHAnsi" w:cstheme="majorHAnsi"/>
          <w:b/>
          <w:sz w:val="24"/>
          <w:szCs w:val="24"/>
          <w:lang w:eastAsia="ja-JP"/>
        </w:rPr>
      </w:pPr>
      <w:r w:rsidRPr="00E0400F">
        <w:rPr>
          <w:rFonts w:asciiTheme="majorHAnsi" w:eastAsia="Batang" w:hAnsiTheme="majorHAnsi" w:cstheme="majorHAnsi"/>
          <w:sz w:val="24"/>
          <w:szCs w:val="24"/>
          <w:lang w:eastAsia="ja-JP"/>
        </w:rPr>
        <w:t>Walnut Mt. Pavillion</w:t>
      </w:r>
    </w:p>
    <w:p w:rsidR="00D56FC6" w:rsidRPr="00E0400F" w:rsidRDefault="00D56FC6" w:rsidP="00D56FC6">
      <w:pPr>
        <w:spacing w:before="120" w:after="0" w:line="240" w:lineRule="auto"/>
        <w:ind w:left="360"/>
        <w:rPr>
          <w:rFonts w:asciiTheme="majorHAnsi" w:eastAsia="Batang" w:hAnsiTheme="majorHAnsi" w:cstheme="majorHAnsi"/>
          <w:b/>
          <w:sz w:val="24"/>
          <w:szCs w:val="24"/>
          <w:lang w:eastAsia="ja-JP"/>
        </w:rPr>
      </w:pPr>
      <w:r w:rsidRPr="00E0400F">
        <w:rPr>
          <w:rFonts w:asciiTheme="majorHAnsi" w:eastAsia="Batang" w:hAnsiTheme="majorHAnsi" w:cstheme="majorHAnsi"/>
          <w:b/>
          <w:sz w:val="24"/>
          <w:szCs w:val="24"/>
          <w:lang w:eastAsia="ja-JP"/>
        </w:rPr>
        <w:t>PUBLIC PARTICIPATION</w:t>
      </w:r>
    </w:p>
    <w:p w:rsidR="00D56FC6" w:rsidRPr="00E0400F" w:rsidRDefault="00D56FC6" w:rsidP="008F6F0D">
      <w:pPr>
        <w:spacing w:before="120" w:after="0" w:line="240" w:lineRule="auto"/>
        <w:ind w:left="360"/>
        <w:rPr>
          <w:rFonts w:asciiTheme="majorHAnsi" w:eastAsia="Batang" w:hAnsiTheme="majorHAnsi" w:cstheme="majorHAnsi"/>
          <w:b/>
          <w:sz w:val="24"/>
          <w:szCs w:val="24"/>
          <w:lang w:eastAsia="ja-JP"/>
        </w:rPr>
      </w:pPr>
      <w:r w:rsidRPr="00E0400F">
        <w:rPr>
          <w:rFonts w:asciiTheme="majorHAnsi" w:eastAsia="Batang" w:hAnsiTheme="majorHAnsi" w:cstheme="majorHAnsi"/>
          <w:b/>
          <w:sz w:val="24"/>
          <w:szCs w:val="24"/>
          <w:lang w:eastAsia="ja-JP"/>
        </w:rPr>
        <w:t>BOARD DISCUSSION</w:t>
      </w:r>
    </w:p>
    <w:p w:rsidR="00DF4744" w:rsidRPr="00E0400F" w:rsidRDefault="00D56FC6" w:rsidP="007A2F22">
      <w:pPr>
        <w:spacing w:before="120" w:after="0" w:line="240" w:lineRule="auto"/>
        <w:ind w:left="360"/>
        <w:rPr>
          <w:rFonts w:asciiTheme="majorHAnsi" w:eastAsia="Batang" w:hAnsiTheme="majorHAnsi" w:cstheme="majorHAnsi"/>
          <w:b/>
          <w:sz w:val="24"/>
          <w:szCs w:val="24"/>
          <w:lang w:eastAsia="ja-JP"/>
        </w:rPr>
      </w:pPr>
      <w:r w:rsidRPr="00E0400F">
        <w:rPr>
          <w:rFonts w:asciiTheme="majorHAnsi" w:eastAsia="Batang" w:hAnsiTheme="majorHAnsi" w:cstheme="majorHAnsi"/>
          <w:b/>
          <w:sz w:val="24"/>
          <w:szCs w:val="24"/>
          <w:lang w:eastAsia="ja-JP"/>
        </w:rPr>
        <w:t>EXECUTIVE SESSION</w:t>
      </w:r>
    </w:p>
    <w:p w:rsidR="00D56FC6" w:rsidRPr="00E0400F" w:rsidRDefault="00D56FC6" w:rsidP="007A2F22">
      <w:pPr>
        <w:spacing w:before="120" w:after="0" w:line="240" w:lineRule="auto"/>
        <w:ind w:left="360"/>
        <w:rPr>
          <w:rFonts w:asciiTheme="majorHAnsi" w:eastAsia="Batang" w:hAnsiTheme="majorHAnsi" w:cstheme="majorHAnsi"/>
          <w:b/>
          <w:sz w:val="24"/>
          <w:szCs w:val="24"/>
          <w:lang w:eastAsia="ja-JP"/>
        </w:rPr>
      </w:pPr>
      <w:r w:rsidRPr="00E0400F">
        <w:rPr>
          <w:rFonts w:asciiTheme="majorHAnsi" w:eastAsia="Batang" w:hAnsiTheme="majorHAnsi" w:cstheme="majorHAnsi"/>
          <w:b/>
          <w:sz w:val="24"/>
          <w:szCs w:val="24"/>
          <w:lang w:eastAsia="ja-JP"/>
        </w:rPr>
        <w:t>ADJOURN</w:t>
      </w:r>
    </w:p>
    <w:sectPr w:rsidR="00D56FC6" w:rsidRPr="00E0400F" w:rsidSect="0060194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7BB" w:rsidRDefault="007F17BB" w:rsidP="009526B6">
      <w:pPr>
        <w:spacing w:after="0" w:line="240" w:lineRule="auto"/>
      </w:pPr>
      <w:r>
        <w:separator/>
      </w:r>
    </w:p>
  </w:endnote>
  <w:endnote w:type="continuationSeparator" w:id="0">
    <w:p w:rsidR="007F17BB" w:rsidRDefault="007F17BB" w:rsidP="00952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265104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526B6" w:rsidRDefault="009526B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17BB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9526B6" w:rsidRDefault="009526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7BB" w:rsidRDefault="007F17BB" w:rsidP="009526B6">
      <w:pPr>
        <w:spacing w:after="0" w:line="240" w:lineRule="auto"/>
      </w:pPr>
      <w:r>
        <w:separator/>
      </w:r>
    </w:p>
  </w:footnote>
  <w:footnote w:type="continuationSeparator" w:id="0">
    <w:p w:rsidR="007F17BB" w:rsidRDefault="007F17BB" w:rsidP="00952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6B6" w:rsidRDefault="009526B6" w:rsidP="009526B6">
    <w:pPr>
      <w:pStyle w:val="Header"/>
      <w:pBdr>
        <w:bottom w:val="single" w:sz="4" w:space="1" w:color="auto"/>
      </w:pBdr>
      <w:jc w:val="center"/>
    </w:pPr>
    <w:r>
      <w:rPr>
        <w:noProof/>
      </w:rPr>
      <w:drawing>
        <wp:inline distT="0" distB="0" distL="0" distR="0" wp14:anchorId="30095AEE" wp14:editId="472E8669">
          <wp:extent cx="2499360" cy="817924"/>
          <wp:effectExtent l="0" t="0" r="0" b="1270"/>
          <wp:docPr id="1" name="Picture 1" descr="Town of Liberty, New Y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wn of Liberty, New Yo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962" cy="838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856B7"/>
    <w:multiLevelType w:val="hybridMultilevel"/>
    <w:tmpl w:val="262E1818"/>
    <w:lvl w:ilvl="0" w:tplc="A71C89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23B7D"/>
    <w:multiLevelType w:val="hybridMultilevel"/>
    <w:tmpl w:val="F6048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60D4F"/>
    <w:multiLevelType w:val="hybridMultilevel"/>
    <w:tmpl w:val="A446A1E0"/>
    <w:lvl w:ilvl="0" w:tplc="AE92BF5E">
      <w:start w:val="1"/>
      <w:numFmt w:val="decimal"/>
      <w:lvlText w:val="%1."/>
      <w:lvlJc w:val="left"/>
      <w:pPr>
        <w:ind w:left="1512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6B5018E3"/>
    <w:multiLevelType w:val="hybridMultilevel"/>
    <w:tmpl w:val="DBA4E1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D576336"/>
    <w:multiLevelType w:val="hybridMultilevel"/>
    <w:tmpl w:val="762869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E333CE"/>
    <w:multiLevelType w:val="hybridMultilevel"/>
    <w:tmpl w:val="55B457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B74"/>
    <w:rsid w:val="00007F8C"/>
    <w:rsid w:val="000139C9"/>
    <w:rsid w:val="000171D2"/>
    <w:rsid w:val="00035CE5"/>
    <w:rsid w:val="00042F47"/>
    <w:rsid w:val="00043C06"/>
    <w:rsid w:val="00066B86"/>
    <w:rsid w:val="00084420"/>
    <w:rsid w:val="00095E84"/>
    <w:rsid w:val="000A051F"/>
    <w:rsid w:val="000A36A4"/>
    <w:rsid w:val="000B54CE"/>
    <w:rsid w:val="000C4F02"/>
    <w:rsid w:val="000C71B1"/>
    <w:rsid w:val="000D0E33"/>
    <w:rsid w:val="000F21C5"/>
    <w:rsid w:val="000F4008"/>
    <w:rsid w:val="001105C9"/>
    <w:rsid w:val="00112B63"/>
    <w:rsid w:val="001130E8"/>
    <w:rsid w:val="00121FF7"/>
    <w:rsid w:val="00124E1E"/>
    <w:rsid w:val="00125F5E"/>
    <w:rsid w:val="00144891"/>
    <w:rsid w:val="0015044C"/>
    <w:rsid w:val="00152E47"/>
    <w:rsid w:val="00156D25"/>
    <w:rsid w:val="00183D38"/>
    <w:rsid w:val="00190BAB"/>
    <w:rsid w:val="001C6F0C"/>
    <w:rsid w:val="001D3D37"/>
    <w:rsid w:val="00210815"/>
    <w:rsid w:val="002119E1"/>
    <w:rsid w:val="00213652"/>
    <w:rsid w:val="00225B56"/>
    <w:rsid w:val="002267AE"/>
    <w:rsid w:val="002351CC"/>
    <w:rsid w:val="00245306"/>
    <w:rsid w:val="002562EE"/>
    <w:rsid w:val="00256F0A"/>
    <w:rsid w:val="0026777F"/>
    <w:rsid w:val="00271AD6"/>
    <w:rsid w:val="00276DC2"/>
    <w:rsid w:val="002A0930"/>
    <w:rsid w:val="002A0A84"/>
    <w:rsid w:val="002C3CEB"/>
    <w:rsid w:val="002D00FB"/>
    <w:rsid w:val="002D555D"/>
    <w:rsid w:val="002D5945"/>
    <w:rsid w:val="002E2E8B"/>
    <w:rsid w:val="002E4107"/>
    <w:rsid w:val="002E4A69"/>
    <w:rsid w:val="002F0239"/>
    <w:rsid w:val="002F2854"/>
    <w:rsid w:val="00302D1A"/>
    <w:rsid w:val="00307838"/>
    <w:rsid w:val="0032229A"/>
    <w:rsid w:val="00336442"/>
    <w:rsid w:val="003414CC"/>
    <w:rsid w:val="003631FE"/>
    <w:rsid w:val="00366D03"/>
    <w:rsid w:val="00372C70"/>
    <w:rsid w:val="00397BC2"/>
    <w:rsid w:val="003A248B"/>
    <w:rsid w:val="003F66AF"/>
    <w:rsid w:val="003F66C0"/>
    <w:rsid w:val="0040731F"/>
    <w:rsid w:val="004146B4"/>
    <w:rsid w:val="00414957"/>
    <w:rsid w:val="00436CE8"/>
    <w:rsid w:val="004473B0"/>
    <w:rsid w:val="004503C4"/>
    <w:rsid w:val="00455892"/>
    <w:rsid w:val="00456B85"/>
    <w:rsid w:val="004638E4"/>
    <w:rsid w:val="00474C41"/>
    <w:rsid w:val="00487440"/>
    <w:rsid w:val="0049592A"/>
    <w:rsid w:val="0049790B"/>
    <w:rsid w:val="004A6D8C"/>
    <w:rsid w:val="004B0F48"/>
    <w:rsid w:val="004B3115"/>
    <w:rsid w:val="004D072D"/>
    <w:rsid w:val="004D1700"/>
    <w:rsid w:val="00501076"/>
    <w:rsid w:val="005224B3"/>
    <w:rsid w:val="005538C8"/>
    <w:rsid w:val="0056155A"/>
    <w:rsid w:val="00562E4C"/>
    <w:rsid w:val="00563231"/>
    <w:rsid w:val="00565727"/>
    <w:rsid w:val="00571435"/>
    <w:rsid w:val="00576B21"/>
    <w:rsid w:val="00594F7E"/>
    <w:rsid w:val="005959A0"/>
    <w:rsid w:val="00596AB4"/>
    <w:rsid w:val="005E4A31"/>
    <w:rsid w:val="005F72CC"/>
    <w:rsid w:val="005F7B82"/>
    <w:rsid w:val="0060194D"/>
    <w:rsid w:val="006035A4"/>
    <w:rsid w:val="0061165D"/>
    <w:rsid w:val="0062544E"/>
    <w:rsid w:val="00653089"/>
    <w:rsid w:val="00656E9A"/>
    <w:rsid w:val="0067424E"/>
    <w:rsid w:val="00674A89"/>
    <w:rsid w:val="00675A3B"/>
    <w:rsid w:val="00681F77"/>
    <w:rsid w:val="006A5098"/>
    <w:rsid w:val="006B341D"/>
    <w:rsid w:val="006B693C"/>
    <w:rsid w:val="006E02A5"/>
    <w:rsid w:val="006E75C1"/>
    <w:rsid w:val="00706CB6"/>
    <w:rsid w:val="00714DFB"/>
    <w:rsid w:val="007369EF"/>
    <w:rsid w:val="00741441"/>
    <w:rsid w:val="00746B9F"/>
    <w:rsid w:val="00755672"/>
    <w:rsid w:val="00760858"/>
    <w:rsid w:val="007A0F9F"/>
    <w:rsid w:val="007A2F22"/>
    <w:rsid w:val="007A33F5"/>
    <w:rsid w:val="007A5539"/>
    <w:rsid w:val="007C2FF7"/>
    <w:rsid w:val="007D087C"/>
    <w:rsid w:val="007D2CCC"/>
    <w:rsid w:val="007E7EC0"/>
    <w:rsid w:val="007F17BB"/>
    <w:rsid w:val="00800099"/>
    <w:rsid w:val="0081118F"/>
    <w:rsid w:val="00821C0A"/>
    <w:rsid w:val="00826A21"/>
    <w:rsid w:val="00833363"/>
    <w:rsid w:val="008346D2"/>
    <w:rsid w:val="00857A1F"/>
    <w:rsid w:val="0086221D"/>
    <w:rsid w:val="008638BB"/>
    <w:rsid w:val="008654EB"/>
    <w:rsid w:val="008738A2"/>
    <w:rsid w:val="00875133"/>
    <w:rsid w:val="00876A52"/>
    <w:rsid w:val="00883CAB"/>
    <w:rsid w:val="008B3928"/>
    <w:rsid w:val="008C34E1"/>
    <w:rsid w:val="008D2B91"/>
    <w:rsid w:val="008F493C"/>
    <w:rsid w:val="008F544D"/>
    <w:rsid w:val="008F6F0D"/>
    <w:rsid w:val="009034BB"/>
    <w:rsid w:val="009042DA"/>
    <w:rsid w:val="00915639"/>
    <w:rsid w:val="0092089F"/>
    <w:rsid w:val="009245AE"/>
    <w:rsid w:val="00924D38"/>
    <w:rsid w:val="009349D5"/>
    <w:rsid w:val="00942B74"/>
    <w:rsid w:val="00951CE4"/>
    <w:rsid w:val="009526B6"/>
    <w:rsid w:val="0095614C"/>
    <w:rsid w:val="00975E44"/>
    <w:rsid w:val="009776E4"/>
    <w:rsid w:val="00985317"/>
    <w:rsid w:val="009912FF"/>
    <w:rsid w:val="009D54F5"/>
    <w:rsid w:val="009D7C78"/>
    <w:rsid w:val="009E061E"/>
    <w:rsid w:val="009F1978"/>
    <w:rsid w:val="009F7F95"/>
    <w:rsid w:val="00A0172C"/>
    <w:rsid w:val="00A23A44"/>
    <w:rsid w:val="00A25AA7"/>
    <w:rsid w:val="00A33908"/>
    <w:rsid w:val="00A339F5"/>
    <w:rsid w:val="00A40727"/>
    <w:rsid w:val="00A456AF"/>
    <w:rsid w:val="00A5463B"/>
    <w:rsid w:val="00A67187"/>
    <w:rsid w:val="00A86101"/>
    <w:rsid w:val="00AA0CB0"/>
    <w:rsid w:val="00AA1814"/>
    <w:rsid w:val="00AA4773"/>
    <w:rsid w:val="00B16149"/>
    <w:rsid w:val="00B22FB9"/>
    <w:rsid w:val="00B23BCC"/>
    <w:rsid w:val="00B350AD"/>
    <w:rsid w:val="00B477DB"/>
    <w:rsid w:val="00B5073F"/>
    <w:rsid w:val="00B61FCE"/>
    <w:rsid w:val="00B727F9"/>
    <w:rsid w:val="00B7750F"/>
    <w:rsid w:val="00B833F7"/>
    <w:rsid w:val="00B84B06"/>
    <w:rsid w:val="00BB3A72"/>
    <w:rsid w:val="00BB73FA"/>
    <w:rsid w:val="00BC40FE"/>
    <w:rsid w:val="00BF13BD"/>
    <w:rsid w:val="00C04A41"/>
    <w:rsid w:val="00C22DC9"/>
    <w:rsid w:val="00C30AA3"/>
    <w:rsid w:val="00C62C2F"/>
    <w:rsid w:val="00C843C7"/>
    <w:rsid w:val="00C860D4"/>
    <w:rsid w:val="00C94CA9"/>
    <w:rsid w:val="00C953F1"/>
    <w:rsid w:val="00CB3C18"/>
    <w:rsid w:val="00CB7212"/>
    <w:rsid w:val="00CC502A"/>
    <w:rsid w:val="00CE3142"/>
    <w:rsid w:val="00CE7E97"/>
    <w:rsid w:val="00CF5491"/>
    <w:rsid w:val="00D07E1F"/>
    <w:rsid w:val="00D271FC"/>
    <w:rsid w:val="00D417B6"/>
    <w:rsid w:val="00D423F6"/>
    <w:rsid w:val="00D477A6"/>
    <w:rsid w:val="00D56FC6"/>
    <w:rsid w:val="00D6754B"/>
    <w:rsid w:val="00D757D4"/>
    <w:rsid w:val="00D8676A"/>
    <w:rsid w:val="00D93406"/>
    <w:rsid w:val="00D959D7"/>
    <w:rsid w:val="00DB1A04"/>
    <w:rsid w:val="00DC1430"/>
    <w:rsid w:val="00DD42A6"/>
    <w:rsid w:val="00DE251F"/>
    <w:rsid w:val="00DE5D85"/>
    <w:rsid w:val="00DF46E4"/>
    <w:rsid w:val="00DF4744"/>
    <w:rsid w:val="00DF64A5"/>
    <w:rsid w:val="00E0400F"/>
    <w:rsid w:val="00E21B77"/>
    <w:rsid w:val="00E2795D"/>
    <w:rsid w:val="00E4546A"/>
    <w:rsid w:val="00E54444"/>
    <w:rsid w:val="00E83A99"/>
    <w:rsid w:val="00E873D5"/>
    <w:rsid w:val="00E90452"/>
    <w:rsid w:val="00EE1ACA"/>
    <w:rsid w:val="00EF2C4B"/>
    <w:rsid w:val="00EF329C"/>
    <w:rsid w:val="00F15AFB"/>
    <w:rsid w:val="00F1633E"/>
    <w:rsid w:val="00F21385"/>
    <w:rsid w:val="00F27801"/>
    <w:rsid w:val="00F3233E"/>
    <w:rsid w:val="00F33CED"/>
    <w:rsid w:val="00F42225"/>
    <w:rsid w:val="00F42BC8"/>
    <w:rsid w:val="00F56810"/>
    <w:rsid w:val="00F65971"/>
    <w:rsid w:val="00F743C2"/>
    <w:rsid w:val="00F77B4E"/>
    <w:rsid w:val="00F84D82"/>
    <w:rsid w:val="00F97E73"/>
    <w:rsid w:val="00FA4662"/>
    <w:rsid w:val="00FA6626"/>
    <w:rsid w:val="00FB2093"/>
    <w:rsid w:val="00FB48C5"/>
    <w:rsid w:val="00FC6187"/>
    <w:rsid w:val="00FE2034"/>
    <w:rsid w:val="00FF5174"/>
    <w:rsid w:val="00FF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E1D53E-5395-409E-B8D6-2A0DEFA4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4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B74"/>
    <w:pPr>
      <w:ind w:left="720"/>
      <w:contextualSpacing/>
    </w:pPr>
  </w:style>
  <w:style w:type="table" w:styleId="TableGrid">
    <w:name w:val="Table Grid"/>
    <w:basedOn w:val="TableNormal"/>
    <w:uiPriority w:val="39"/>
    <w:rsid w:val="00A33908"/>
    <w:pPr>
      <w:spacing w:after="0" w:line="240" w:lineRule="auto"/>
    </w:pPr>
    <w:rPr>
      <w:rFonts w:eastAsia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6AB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38C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2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6B6"/>
  </w:style>
  <w:style w:type="paragraph" w:styleId="Footer">
    <w:name w:val="footer"/>
    <w:basedOn w:val="Normal"/>
    <w:link w:val="FooterChar"/>
    <w:uiPriority w:val="99"/>
    <w:unhideWhenUsed/>
    <w:rsid w:val="00952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drive.google.com/file/d/10bjQ5cWT8cDv79mLdhgw4hXM3l5y5IBe/view?usp=drive_li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spreadsheets/d/1j4buTnE5Enl2MwUacgIC8_AJfwBAwQWO/edit?usp=drive_link&amp;ouid=114879206909730076464&amp;rtpof=true&amp;sd=tru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MdTI1mF_7yIgnFehDAcX6UN3KEhIlnHF/view?usp=drive_li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9mRNNjZEc8JAbG_PzQs7U8Kc6X27pf1n/view?usp=drive_link" TargetMode="External"/><Relationship Id="rId10" Type="http://schemas.openxmlformats.org/officeDocument/2006/relationships/hyperlink" Target="https://drive.google.com/file/d/133oej3FaKjh3-PwxprztZpkOPk9J8pp_/view?usp=drive_lin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drive.google.com/file/d/1q4L1JM_MF5s4OfIDEaeIXzMBwOR5Tmia/view?usp=drive_li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6FC4A-226B-4D3A-9712-78EECAE7D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Dutcher</dc:creator>
  <cp:keywords/>
  <dc:description/>
  <cp:lastModifiedBy>Laurie Dutcher</cp:lastModifiedBy>
  <cp:revision>6</cp:revision>
  <cp:lastPrinted>2024-11-14T20:57:00Z</cp:lastPrinted>
  <dcterms:created xsi:type="dcterms:W3CDTF">2024-11-14T18:44:00Z</dcterms:created>
  <dcterms:modified xsi:type="dcterms:W3CDTF">2024-11-15T20:10:00Z</dcterms:modified>
</cp:coreProperties>
</file>